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C26DE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4B6BC0BB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7FCD949B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0CCAF3E0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60FA8BB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6CE3C21" w14:textId="19A5F4CD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906CE8" w:rsidRPr="00BA0414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30E57942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E69A673" w14:textId="77777777"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62382EF" w14:textId="46CE7CCB" w:rsidR="00CB76D3" w:rsidRPr="00BA0414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A0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258F" w:rsidRPr="00BA0414">
        <w:rPr>
          <w:rFonts w:ascii="Times New Roman" w:hAnsi="Times New Roman"/>
          <w:b/>
          <w:sz w:val="24"/>
          <w:szCs w:val="24"/>
        </w:rPr>
        <w:t>оказание услуг по экспертизе промышленной безопасности технических устройств, зданий и сооружений, техническому диагностированию и освидетельствованию сооружений, оформлению паспортов на сооружения</w:t>
      </w:r>
      <w:r w:rsidR="00CB76D3"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  <w:r w:rsidR="00002FEE"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630015" w14:textId="43A75DBE"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00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073019" w14:textId="1538B782" w:rsidR="008469E5" w:rsidRPr="00BA0414" w:rsidRDefault="00CB76D3" w:rsidP="005166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66373"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="0005727B" w:rsidRPr="00BA0414">
        <w:rPr>
          <w:rFonts w:ascii="Times New Roman" w:hAnsi="Times New Roman"/>
          <w:sz w:val="24"/>
          <w:szCs w:val="24"/>
        </w:rPr>
        <w:t>по экспертизе промышленной безопасности технических устройств, зданий и сооружений, техническому диагностированию и освидетельствованию сооружений, оформлению паспортов на сооружения</w:t>
      </w:r>
      <w:r w:rsidR="00E66373" w:rsidRPr="00BA0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BA0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полностью</w:t>
      </w:r>
      <w:r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требованиям Заказчика, излож</w:t>
      </w:r>
      <w:r w:rsidR="00C145B8"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586FD6" w:rsidRPr="00BA04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CCFC55" w14:textId="77777777" w:rsidR="00586FD6" w:rsidRDefault="00586FD6" w:rsidP="005166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92D22" w14:textId="5B2B03F9" w:rsidR="00852477" w:rsidRDefault="00002FEE" w:rsidP="0085247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02FEE">
        <w:rPr>
          <w:rFonts w:ascii="Times New Roman" w:eastAsia="Times New Roman" w:hAnsi="Times New Roman" w:cs="Times New Roman"/>
          <w:b/>
          <w:szCs w:val="24"/>
          <w:lang w:eastAsia="ru-RU"/>
        </w:rPr>
        <w:t>Объем услуг по техническому освидетельствованию, комплексному обследованию и экспертизе промышленной безопасности технических устройств, зданий и сооружений</w:t>
      </w:r>
      <w:r w:rsidR="00586FD6">
        <w:rPr>
          <w:rFonts w:ascii="Times New Roman" w:eastAsia="Times New Roman" w:hAnsi="Times New Roman" w:cs="Times New Roman"/>
          <w:b/>
          <w:szCs w:val="24"/>
          <w:lang w:eastAsia="ru-RU"/>
        </w:rPr>
        <w:t>:</w:t>
      </w:r>
    </w:p>
    <w:p w14:paraId="1C444C63" w14:textId="03333F25" w:rsidR="00002FEE" w:rsidRDefault="00002FEE" w:rsidP="0085247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3"/>
        <w:gridCol w:w="4595"/>
        <w:gridCol w:w="1286"/>
        <w:gridCol w:w="1408"/>
        <w:gridCol w:w="1134"/>
        <w:gridCol w:w="1134"/>
      </w:tblGrid>
      <w:tr w:rsidR="00760CD4" w:rsidRPr="00760CD4" w14:paraId="12DBAB31" w14:textId="77777777" w:rsidTr="00865697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2F6C1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14:paraId="3E31096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871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28C8C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(</w:t>
            </w:r>
            <w:proofErr w:type="spellStart"/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усл</w:t>
            </w:r>
            <w:proofErr w:type="spellEnd"/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. ед.)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7AF4" w14:textId="345F5562" w:rsidR="00760CD4" w:rsidRPr="00760CD4" w:rsidRDefault="00760CD4" w:rsidP="00760CD4">
            <w:pPr>
              <w:spacing w:after="0"/>
              <w:ind w:hanging="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8ED4" w14:textId="730BADEC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руб. с НДС*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4F2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b/>
                <w:sz w:val="20"/>
                <w:szCs w:val="20"/>
              </w:rPr>
              <w:t>Цена всего руб. с НДС*</w:t>
            </w:r>
          </w:p>
        </w:tc>
      </w:tr>
      <w:tr w:rsidR="00760CD4" w:rsidRPr="00760CD4" w14:paraId="4530A247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26D5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7D69" w14:textId="77777777" w:rsidR="00760CD4" w:rsidRPr="00760CD4" w:rsidRDefault="00760CD4" w:rsidP="00760C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шаровых мельниц ВМ-6, ВМ-15 (8 шт.) среда – толуол.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922A6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1763" w14:textId="485B5310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1DBC" w14:textId="2ED64DF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908F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27BBDC8A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5322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B49" w14:textId="77777777" w:rsidR="00760CD4" w:rsidRPr="00760CD4" w:rsidRDefault="00760CD4" w:rsidP="00760C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водорода на участке обжига цеха №22 в корпусе №35Г,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=181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=20…57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723C7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D75F" w14:textId="728E6B1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7556" w14:textId="5E10932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619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757A47BC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5A1F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35BE" w14:textId="77777777" w:rsidR="00760CD4" w:rsidRPr="00760CD4" w:rsidRDefault="00760CD4" w:rsidP="00760C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здания корпуса №8 (строительный объем 63246 м3, площадь 8122,8 м2). Класс опасности ОПО – 3, признак опасности – 2.1,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BC2C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030" w14:textId="5CAE7EB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D174" w14:textId="62FD913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3784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459B9DA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E7E9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D626" w14:textId="77777777" w:rsidR="00760CD4" w:rsidRPr="00760CD4" w:rsidRDefault="00760CD4" w:rsidP="00760C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емкостей для метанола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=500 л (поз. № 1, 2), </w:t>
            </w:r>
            <w:proofErr w:type="spellStart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нержав</w:t>
            </w:r>
            <w:proofErr w:type="spellEnd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. сталь, под наливом, с внесением записей о результатах экспертизы в паспорта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3711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11B6" w14:textId="2D3FD89F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30AF" w14:textId="2622E88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9B8B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6C3A2A62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9B03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B27B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водорода на участке пайки цеха №23 в корпусе №8,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=71,61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=25…57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0434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8943" w14:textId="056610B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31E9" w14:textId="2B00FCA0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6426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2398A12E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E0A7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1233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внутреннего газопровода в корпусе №8 и технических устройств, установленных на нем (клапан </w:t>
            </w:r>
            <w:proofErr w:type="spellStart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термозапорный</w:t>
            </w:r>
            <w:proofErr w:type="spellEnd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, клапан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lastRenderedPageBreak/>
              <w:t xml:space="preserve">электромагнитный, вентиль Ду50)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=57 мм,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=46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P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=0,06 МПа, сталь. Класс опасности ОПО – 3, признаки опасности – 2.1,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1CD2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4F1C" w14:textId="379B5AB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8C84" w14:textId="6C89088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70D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7EDB2603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157D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398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внутреннего газопровода в корпусе №91 и технических устройств, установленных на нем (регулятор давления, клапан электромагнитный, вентиль Ду50)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=57 мм,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=14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P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=0,06 МПа, сталь. Класс опасности ОПО – 3, признаки опасности – 2.1,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471F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2877" w14:textId="5DF35D4B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665A" w14:textId="2260881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485C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08FC4939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3A40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7827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здания корпуса №22, строительный объем 5234 м3, общая площадь 838,5 м2.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2DE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1BDA" w14:textId="5C4EDF0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10E6" w14:textId="7885615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0571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0555FB05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BCF7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1E7B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здания корпуса №45, строительный объем 226 м3, общая площадь 50,9 м2.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2AD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8046" w14:textId="58CF3F7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C2B0" w14:textId="6BF9B596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BD72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4C842E0B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A0A5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ABC3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здания корпуса №107, общая площадь 864 м2, строительный объем 6282,5.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3F2B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EC9B" w14:textId="21C2F1A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1A9A" w14:textId="64AF31D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78CF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12A3569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3025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AE3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декапирования в растворе серной кислоты зав. №14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=0,187 м3, материал – полипропилен, среда – серная кислота.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603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57DF" w14:textId="4EBE6931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A960" w14:textId="0AE840E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6C5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0DCAAB6F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C41B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F3C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основного никелирования зав. №19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=0,11 м3, материал – полипропилен, среда – хлорид никеля.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284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5572" w14:textId="79D6537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5B6E" w14:textId="2EC02ED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3573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3E3760B2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809A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69C6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полублестящего никелирования зав. №20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=0,11 м3, материал – полипропилен, среда – сульфат никеля.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C09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AD71" w14:textId="2E4DE8AF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0395" w14:textId="796DB1EC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159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748A3576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545E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93D5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травления в растворе соляной кислоты зав. №7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=0,187 м3, материал – полипропилен, среда – соляная кислота.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2B9F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4CE6" w14:textId="7DE4483A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330D" w14:textId="0921849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4DB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586985DE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ED98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D8A2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ударного никелирования зав. №17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=0,106 м3, материал – полипропилен, среда – хлорид никеля.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6E6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86A4" w14:textId="39B3E44A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58EA" w14:textId="28C4C851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2A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9C5A639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860B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3028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химического обезжиривания зав. №2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=0,187 м3, материал – полипропилен, среда – натрия гидроокись.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5867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111E" w14:textId="4549B13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5A82" w14:textId="274CFCA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0711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537DFFB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A6EE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EA94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</w:t>
            </w:r>
            <w:proofErr w:type="spellStart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цианидной</w:t>
            </w:r>
            <w:proofErr w:type="spellEnd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 активации зав. №10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=0,225 м3, материал – полипропилен, среда – цианистый калий.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FBBF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7EA5" w14:textId="37216081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88E8" w14:textId="2B9AA53F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00C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3AA3040F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53D0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0BC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ванны электрохимического обезжиривания зав. №4 линии АЛГ-688,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=0,225 м3, материал – полипропилен, среда – натрия гидроокись.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D55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F1B2" w14:textId="16800B8F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864E" w14:textId="43FE85C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4969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5C8C2FFE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8B1E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C54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водорода на участке пайки цеха №24,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=52,2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=16…32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1F2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BFB6" w14:textId="4948267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B82B" w14:textId="7B1E3D8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086A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095BB6FC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0F36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4403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на участке обжига цеха №22 в корпусе №35Г,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=68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=27…89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062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D673" w14:textId="6FF99CCB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B314" w14:textId="4C489B3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F216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0A0AD5CF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A489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DE15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в корпусе №91 цеха №22,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=146,5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=20…57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9BF3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57BB" w14:textId="5600FC9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AEB1" w14:textId="43AB6DF8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87FB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477B0E67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13FB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5D59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на участке пайки цеха №23 в корпусе №8,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=68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=25…57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FF0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7FD4" w14:textId="7EE7664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1492" w14:textId="6EFE960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EFE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4F31A175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5571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A998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на участке пайки цеха №24 в корпусе №35В,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=72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=16…32 мм, с оформлением паспорта и внесением записи о результатах экспертизы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E205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8A35" w14:textId="0E4C875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9D53" w14:textId="2A5D3AB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6C3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CDB3718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DF0B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8528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трубопровода азота №1 рег.№29-31 от азотной станции «</w:t>
            </w:r>
            <w:proofErr w:type="spellStart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Провита</w:t>
            </w:r>
            <w:proofErr w:type="spellEnd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N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3500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UM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2» до первого запорного устройства корпуса №35В,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=323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=25…57 мм, с оформлением паспорта и внесением записи о результатах экспертизы в паспорт оборудования.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3967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2514" w14:textId="28F0054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1781" w14:textId="7658FB5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B011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32BC4AC7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5DD3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33C7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№2 рег.№11-22 от крана </w:t>
            </w:r>
            <w:proofErr w:type="spellStart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Ду</w:t>
            </w:r>
            <w:proofErr w:type="spellEnd"/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=50 на эстакаде промплощадки до корпуса №35Г,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=175,4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=57…86 мм, с оформлением паспорта и внесением записи о результатах экспертизы в паспорт оборудования.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481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0E56" w14:textId="1B06EF8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4CD0" w14:textId="525D273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9DF4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375F4CA4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7148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D1D0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№3 рег.№29-32 от распределительного узла у ПБК до корпуса №8,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=495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=57…89 мм, с оформлением паспорта и внесением записи о результатах экспертизы в паспорт оборудования.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FFB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EA2E" w14:textId="7420B2A3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D412" w14:textId="1E9B538A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8B49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8C614EC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F2CA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069A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трубопровода азота №7 рег.№29-30 от ресиверов 2 шт.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=100 м3 до запорного устройства на крыше здания корпуса №8,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=188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=32…57 мм, с оформлением паспорта и внесением записи о результатах экспертизы в паспорт оборудования.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lastRenderedPageBreak/>
              <w:t>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05E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B108" w14:textId="2571FCD2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6574" w14:textId="0DE2637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FA9E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5AC1458C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634D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31FA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ресивера азота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=20 м3 рег. №14563 с проведением пневматических испытаний и контроля методом акустической эмиссии, с внесением записи о результатах экспертизы в паспорт оборудования.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15B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5F76" w14:textId="20FCC37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12C6" w14:textId="58A13A89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3B73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4F6274A0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EC71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8A0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газопровода среднего давления от корпуса №8 до корпуса №106, надземный, стальной,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=108 мм,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=310 м. Класс опасности ОПО – 3, признаки опасности – 2.1,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4794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2EAB" w14:textId="1BE317B4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C259" w14:textId="51493FDE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920B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653B3761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0D2C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0BCF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газопровода среднего давления от корпуса №8 до корпуса №35Г, 91, надземный, стальной,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=57 мм,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=200 м. Класс опасности ОПО – 3, признаки опасности – 2.1,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A7DD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A30F" w14:textId="721110B5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B4CE" w14:textId="395A1598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4CC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1AE2BC2A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7F0C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BE09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Экспертиза промышленной безопасности здания корпуса №22, строительный объем 5234 м3, общая площадь 838,5 м2. Класс опасности ОПО – 3, признак опасности – 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2E78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EE26" w14:textId="13BAD210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8B35" w14:textId="728A1FFF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5363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47D2FB62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4738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D470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Техническое диагностирование межцехового трубопровода сжатого воздуха, состоящего из 10 участков,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=1898,1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=32…273 мм, с внесением записей о результатах технического диагностирования в паспорта оборудования.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7CCB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4B56" w14:textId="01196F48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01.06.2026 г. по 31.08.2026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42C0" w14:textId="1CA2DB91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92C6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6E72868B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B140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A523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Техническое освидетельствование (ревизия) трубопровода толуола на участке одностадийного приготовления шликера в корпусе №91 цеха №22, рег. №15-22,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L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=207 м,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D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=20…57 мм, с внесением записи о результатах освидетельствования в паспорт оборудования. 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1517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CFEB" w14:textId="47CECAD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0A6B" w14:textId="2F8F71AD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7679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CD4" w:rsidRPr="00760CD4" w14:paraId="68325EEB" w14:textId="77777777" w:rsidTr="008656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7CA1" w14:textId="77777777" w:rsidR="00760CD4" w:rsidRPr="00760CD4" w:rsidRDefault="00760CD4" w:rsidP="002C3EE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0953" w14:textId="77777777" w:rsidR="00760CD4" w:rsidRPr="00760CD4" w:rsidRDefault="00760CD4" w:rsidP="00760CD4">
            <w:pPr>
              <w:spacing w:after="0"/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</w:pP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Экспертиза промышленной безопасности ресивера сжатого воздуха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  <w:lang w:val="en-US"/>
              </w:rPr>
              <w:t>V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 xml:space="preserve">=500 л, установленного на винтовом компрессоре </w:t>
            </w:r>
            <w:r w:rsidRPr="00760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SPINNE</w:t>
            </w: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.5.508-270</w:t>
            </w:r>
            <w:r w:rsidRPr="00760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 xml:space="preserve"> инв. №65017 в корпусе №91 цеха №22, с оформлением паспорта и внесением записи о результатах экспертизы в паспорт оборудования. </w:t>
            </w:r>
            <w:r w:rsidRPr="00760CD4">
              <w:rPr>
                <w:rFonts w:ascii="Times New Roman" w:eastAsia="Lucida Sans Unicode" w:hAnsi="Times New Roman" w:cs="Times New Roman"/>
                <w:color w:val="00000A"/>
                <w:sz w:val="20"/>
                <w:szCs w:val="20"/>
              </w:rPr>
              <w:t>Класс опасности ОПО – 4, признак опасности – 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103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7A0E" w14:textId="6349527B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CD4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28.02.2026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474" w14:textId="46CD7730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836C" w14:textId="77777777" w:rsidR="00760CD4" w:rsidRPr="00760CD4" w:rsidRDefault="00760CD4" w:rsidP="00760C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C5AF07" w14:textId="77777777" w:rsidR="00207388" w:rsidRDefault="00207388" w:rsidP="0085247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7E5253C7" w14:textId="77777777" w:rsidR="008469E5" w:rsidRPr="00C145B8" w:rsidRDefault="00AA0EAC" w:rsidP="00002F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145B8">
        <w:rPr>
          <w:rFonts w:ascii="Times New Roman" w:eastAsia="Times New Roman" w:hAnsi="Times New Roman" w:cs="Times New Roman"/>
          <w:lang w:eastAsia="ru-RU"/>
        </w:rPr>
        <w:t>*</w:t>
      </w:r>
      <w:r w:rsidR="005B6B26" w:rsidRPr="00C145B8">
        <w:rPr>
          <w:rFonts w:ascii="Times New Roman" w:eastAsia="Times New Roman" w:hAnsi="Times New Roman" w:cs="Times New Roman"/>
          <w:lang w:eastAsia="ru-RU"/>
        </w:rPr>
        <w:t xml:space="preserve"> НДС</w:t>
      </w:r>
      <w:r w:rsidR="008236EA" w:rsidRPr="00C145B8">
        <w:rPr>
          <w:rFonts w:ascii="Times New Roman" w:eastAsia="Times New Roman" w:hAnsi="Times New Roman" w:cs="Times New Roman"/>
          <w:lang w:eastAsia="ru-RU"/>
        </w:rPr>
        <w:t>-</w:t>
      </w:r>
      <w:r w:rsidR="005B6B26" w:rsidRPr="00C145B8">
        <w:rPr>
          <w:rFonts w:ascii="Times New Roman" w:eastAsia="Times New Roman" w:hAnsi="Times New Roman" w:cs="Times New Roman"/>
          <w:lang w:eastAsia="ru-RU"/>
        </w:rPr>
        <w:t xml:space="preserve"> если применим</w:t>
      </w:r>
    </w:p>
    <w:p w14:paraId="3764E81D" w14:textId="77777777" w:rsidR="005B6B26" w:rsidRDefault="005B6B26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96CE3" w14:textId="77777777" w:rsidR="005B6B26" w:rsidRPr="00860989" w:rsidRDefault="005B6B26" w:rsidP="008236E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86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9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_________________, </w:t>
      </w:r>
      <w:r w:rsidRPr="008609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8609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__________________________________ </w:t>
      </w:r>
    </w:p>
    <w:p w14:paraId="11431DD4" w14:textId="77777777" w:rsidR="005B6B26" w:rsidRPr="00860989" w:rsidRDefault="005B6B26" w:rsidP="008236E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60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8609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(указать сумму цифрами и </w:t>
      </w:r>
      <w:proofErr w:type="gramStart"/>
      <w:r w:rsidRPr="008609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прописью)   </w:t>
      </w:r>
      <w:proofErr w:type="gramEnd"/>
      <w:r w:rsidRPr="008609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</w:t>
      </w:r>
      <w:r w:rsidRPr="0086098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</w:t>
      </w:r>
      <w:r w:rsidRPr="00860989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цифрами и прописью, если применим)</w:t>
      </w:r>
    </w:p>
    <w:p w14:paraId="56DC0DEE" w14:textId="77777777" w:rsidR="00516647" w:rsidRPr="00860989" w:rsidRDefault="00516647" w:rsidP="008236E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15411F" w14:textId="77777777" w:rsidR="008469E5" w:rsidRPr="00860989" w:rsidRDefault="008469E5" w:rsidP="008236E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989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860989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860989">
        <w:rPr>
          <w:rFonts w:ascii="Times New Roman" w:hAnsi="Times New Roman" w:cs="Times New Roman"/>
          <w:sz w:val="24"/>
          <w:szCs w:val="24"/>
        </w:rPr>
        <w:t xml:space="preserve">: Заказчик осуществляет 100 %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 </w:t>
      </w:r>
    </w:p>
    <w:p w14:paraId="66702730" w14:textId="713F853D" w:rsidR="008236EA" w:rsidRPr="00860989" w:rsidRDefault="008236EA" w:rsidP="00823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989">
        <w:rPr>
          <w:rFonts w:ascii="Times New Roman" w:hAnsi="Times New Roman" w:cs="Times New Roman"/>
          <w:sz w:val="24"/>
          <w:szCs w:val="24"/>
        </w:rPr>
        <w:t xml:space="preserve"> </w:t>
      </w:r>
      <w:r w:rsidRPr="00860989">
        <w:rPr>
          <w:rFonts w:ascii="Times New Roman" w:hAnsi="Times New Roman" w:cs="Times New Roman"/>
          <w:sz w:val="24"/>
          <w:szCs w:val="24"/>
        </w:rPr>
        <w:tab/>
        <w:t xml:space="preserve">В случае необходимости проведения подготовительных работ перед проведением экспертизы промышленной безопасности, </w:t>
      </w:r>
      <w:r w:rsidR="00A202D4" w:rsidRPr="00860989">
        <w:rPr>
          <w:rFonts w:ascii="Times New Roman" w:hAnsi="Times New Roman" w:cs="Times New Roman"/>
          <w:sz w:val="24"/>
          <w:szCs w:val="24"/>
        </w:rPr>
        <w:t xml:space="preserve">комплексного обследования и </w:t>
      </w:r>
      <w:r w:rsidRPr="00860989">
        <w:rPr>
          <w:rFonts w:ascii="Times New Roman" w:hAnsi="Times New Roman" w:cs="Times New Roman"/>
          <w:sz w:val="24"/>
          <w:szCs w:val="24"/>
        </w:rPr>
        <w:t>технического освидетельствования, данные работы проводятся силами и за счет Исполнителя.</w:t>
      </w:r>
    </w:p>
    <w:p w14:paraId="779C4FF9" w14:textId="77777777" w:rsidR="008236EA" w:rsidRPr="00860989" w:rsidRDefault="008236EA" w:rsidP="00823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989">
        <w:rPr>
          <w:rFonts w:ascii="Times New Roman" w:hAnsi="Times New Roman" w:cs="Times New Roman"/>
          <w:sz w:val="24"/>
          <w:szCs w:val="24"/>
        </w:rPr>
        <w:t xml:space="preserve"> </w:t>
      </w:r>
      <w:r w:rsidRPr="00860989">
        <w:rPr>
          <w:rFonts w:ascii="Times New Roman" w:hAnsi="Times New Roman" w:cs="Times New Roman"/>
          <w:sz w:val="24"/>
          <w:szCs w:val="24"/>
        </w:rPr>
        <w:tab/>
        <w:t>Регистрация заключений экспертиз промышленной безопасности в Ростехнадзоре производится Заказчиком.</w:t>
      </w:r>
    </w:p>
    <w:p w14:paraId="42B5071B" w14:textId="77777777" w:rsidR="008469E5" w:rsidRPr="00860989" w:rsidRDefault="008469E5" w:rsidP="005166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E7631" w14:textId="14D29F7F" w:rsidR="004E2E8E" w:rsidRPr="00860989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A202D4" w:rsidRPr="0086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2691868" w14:textId="79F8904E" w:rsidR="004E2E8E" w:rsidRPr="00860989" w:rsidRDefault="00A202D4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4E2E8E"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C832FC"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AF2D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.1</w:t>
      </w:r>
      <w:r w:rsidR="00AF2D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</w:t>
      </w:r>
      <w:r w:rsidR="00AF2D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4E2E8E"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04DA291F" w14:textId="77777777" w:rsidR="00CB76D3" w:rsidRPr="00860989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0684DD9" w14:textId="77777777" w:rsidR="00CB76D3" w:rsidRPr="00860989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7C7F5186" w14:textId="77777777" w:rsidR="00CB76D3" w:rsidRPr="00860989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609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B677DC3" w14:textId="77777777" w:rsidR="00516647" w:rsidRPr="004158FB" w:rsidRDefault="00CB76D3" w:rsidP="004158F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62553A50" w14:textId="6F3D7744" w:rsidR="00276A01" w:rsidRDefault="00276A01" w:rsidP="00002FE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4156B62" w14:textId="64C555DB" w:rsidR="00A202D4" w:rsidRDefault="00A202D4" w:rsidP="00002FE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17BA8CD" w14:textId="000765B7" w:rsidR="00A202D4" w:rsidRDefault="00A202D4" w:rsidP="00002FE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6D5DB86" w14:textId="455371F1" w:rsidR="00A202D4" w:rsidRDefault="00A202D4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2D46F81A" w14:textId="77777777" w:rsidR="00A202D4" w:rsidRDefault="00A202D4" w:rsidP="00002FE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9C8D0CF" w14:textId="77777777" w:rsidR="00846AC1" w:rsidRPr="00D0570C" w:rsidRDefault="00846AC1" w:rsidP="00846AC1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37FF6A65" w14:textId="77777777" w:rsidR="00846AC1" w:rsidRPr="00D0570C" w:rsidRDefault="00846AC1" w:rsidP="00846AC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5CA16C52" w14:textId="77777777" w:rsidR="00846AC1" w:rsidRPr="00D0570C" w:rsidRDefault="00846AC1" w:rsidP="00846AC1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C57881" w14:textId="77777777" w:rsidR="00846AC1" w:rsidRPr="00D0570C" w:rsidRDefault="00846AC1" w:rsidP="00846AC1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2DACCA3A" w14:textId="77777777" w:rsidR="00846AC1" w:rsidRPr="00D0570C" w:rsidRDefault="00846AC1" w:rsidP="00846AC1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846AC1" w:rsidRPr="00D0570C" w14:paraId="365C7DFF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D2FC" w14:textId="77777777" w:rsidR="00846AC1" w:rsidRPr="00D0570C" w:rsidRDefault="00846AC1" w:rsidP="00CF43F1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E510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6A6" w14:textId="77777777" w:rsidR="00846AC1" w:rsidRPr="00D0570C" w:rsidRDefault="00846AC1" w:rsidP="00CF43F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846AC1" w:rsidRPr="00D0570C" w14:paraId="48FDCC20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6240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F715" w14:textId="77777777" w:rsidR="00846AC1" w:rsidRPr="00D0570C" w:rsidRDefault="00846AC1" w:rsidP="00CF43F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58E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67DD6453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4E9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DF3" w14:textId="77777777" w:rsidR="00846AC1" w:rsidRPr="00D0570C" w:rsidRDefault="00846AC1" w:rsidP="00CF43F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5548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4A21AF00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4B2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E3C2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42C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480230F1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5E0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1CD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4DA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00DCA233" w14:textId="77777777" w:rsidTr="00CF43F1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DE9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DC0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8AE2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3D398508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471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971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9F3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5CA105DC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5101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900B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D96D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4C81FA25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BE7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4BC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C5A5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74E21D05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7EA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A1E" w14:textId="77777777" w:rsidR="00846AC1" w:rsidRPr="00D0570C" w:rsidRDefault="00846AC1" w:rsidP="00CF43F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021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24404D22" w14:textId="77777777" w:rsidTr="00CF43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C66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7F7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proofErr w:type="gram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proofErr w:type="gram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06F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792F6D58" w14:textId="77777777" w:rsidTr="00CF43F1">
        <w:trPr>
          <w:cantSplit/>
        </w:trPr>
        <w:tc>
          <w:tcPr>
            <w:tcW w:w="596" w:type="dxa"/>
          </w:tcPr>
          <w:p w14:paraId="51DBE007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B2E3BBD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14:paraId="37B6C1A3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0C7BC5AB" w14:textId="77777777" w:rsidTr="00CF43F1">
        <w:trPr>
          <w:cantSplit/>
        </w:trPr>
        <w:tc>
          <w:tcPr>
            <w:tcW w:w="596" w:type="dxa"/>
          </w:tcPr>
          <w:p w14:paraId="2B82AEB9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F75BC75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14:paraId="72CBB8C1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6297A0AB" w14:textId="77777777" w:rsidTr="00CF43F1">
        <w:trPr>
          <w:cantSplit/>
        </w:trPr>
        <w:tc>
          <w:tcPr>
            <w:tcW w:w="596" w:type="dxa"/>
          </w:tcPr>
          <w:p w14:paraId="035AE6D9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156CF60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14:paraId="0A5E66BA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464668B9" w14:textId="77777777" w:rsidTr="00CF43F1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6DFBBBAD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D5BC9D7" w14:textId="77777777" w:rsidR="00846AC1" w:rsidRPr="00D0570C" w:rsidRDefault="00846AC1" w:rsidP="00CF43F1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55B2FD1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AC1" w:rsidRPr="00D0570C" w14:paraId="6091D78D" w14:textId="77777777" w:rsidTr="00CF43F1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162C6E88" w14:textId="77777777" w:rsidR="00846AC1" w:rsidRPr="00D0570C" w:rsidRDefault="00846AC1" w:rsidP="00CF43F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1990B68" w14:textId="77777777" w:rsidR="00846AC1" w:rsidRPr="00D0570C" w:rsidRDefault="00846AC1" w:rsidP="00CF43F1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75770DF" w14:textId="77777777" w:rsidR="00846AC1" w:rsidRPr="00D0570C" w:rsidRDefault="00846AC1" w:rsidP="00CF43F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607336F" w14:textId="77777777" w:rsidR="00846AC1" w:rsidRDefault="00846AC1" w:rsidP="00846AC1"/>
    <w:p w14:paraId="6D4D02C9" w14:textId="77777777" w:rsidR="00846AC1" w:rsidRPr="00D0570C" w:rsidRDefault="00846AC1" w:rsidP="00846AC1"/>
    <w:p w14:paraId="3E70D494" w14:textId="77777777" w:rsidR="00846AC1" w:rsidRPr="00D0570C" w:rsidRDefault="00846AC1" w:rsidP="00846AC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997F97A" w14:textId="77777777" w:rsidR="00846AC1" w:rsidRPr="00D0570C" w:rsidRDefault="00846AC1" w:rsidP="00846AC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подпись)                                                (фамилия, имя, отчество)</w:t>
      </w:r>
    </w:p>
    <w:p w14:paraId="264A6A47" w14:textId="77777777" w:rsidR="00846AC1" w:rsidRPr="00D0570C" w:rsidRDefault="00846AC1" w:rsidP="00846AC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4E47B8DD" w14:textId="6B044540" w:rsidR="0084408F" w:rsidRPr="00860989" w:rsidRDefault="0084408F" w:rsidP="0084408F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308BE555" w14:textId="77777777" w:rsidR="0084408F" w:rsidRPr="004158FB" w:rsidRDefault="0084408F" w:rsidP="00844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7F63957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F54BD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5CE7F25A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29BE4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61F6F5A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55B848C8" w14:textId="77777777" w:rsidR="008469E5" w:rsidRPr="006C2E9E" w:rsidRDefault="008469E5" w:rsidP="008469E5">
      <w:pPr>
        <w:pStyle w:val="a5"/>
        <w:rPr>
          <w:rFonts w:ascii="Times New Roman" w:hAnsi="Times New Roman" w:cs="Times New Roman"/>
          <w:sz w:val="18"/>
          <w:szCs w:val="18"/>
        </w:rPr>
      </w:pPr>
      <w:r w:rsidRPr="006C2E9E">
        <w:rPr>
          <w:rStyle w:val="a7"/>
          <w:rFonts w:ascii="Times New Roman" w:hAnsi="Times New Roman" w:cs="Times New Roman"/>
        </w:rPr>
        <w:footnoteRef/>
      </w:r>
      <w:r w:rsidRPr="006C2E9E">
        <w:rPr>
          <w:rFonts w:ascii="Times New Roman" w:hAnsi="Times New Roman" w:cs="Times New Roman"/>
        </w:rPr>
        <w:t xml:space="preserve"> </w:t>
      </w:r>
      <w:r w:rsidRPr="006C2E9E">
        <w:rPr>
          <w:rFonts w:ascii="Times New Roman" w:hAnsi="Times New Roman" w:cs="Times New Roman"/>
          <w:sz w:val="18"/>
          <w:szCs w:val="18"/>
        </w:rPr>
        <w:t xml:space="preserve"> П</w:t>
      </w:r>
      <w:r w:rsidR="005B6B26">
        <w:rPr>
          <w:rFonts w:ascii="Times New Roman" w:hAnsi="Times New Roman" w:cs="Times New Roman"/>
          <w:sz w:val="18"/>
          <w:szCs w:val="18"/>
        </w:rPr>
        <w:t>редпочтительные условия оплаты для Заказчика</w:t>
      </w:r>
    </w:p>
    <w:p w14:paraId="19CD0E94" w14:textId="77777777" w:rsidR="008469E5" w:rsidRPr="009B3E03" w:rsidRDefault="008469E5" w:rsidP="008469E5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36B86"/>
    <w:multiLevelType w:val="hybridMultilevel"/>
    <w:tmpl w:val="9F5C19C0"/>
    <w:lvl w:ilvl="0" w:tplc="56A42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2FEE"/>
    <w:rsid w:val="00017057"/>
    <w:rsid w:val="000375DA"/>
    <w:rsid w:val="0005727B"/>
    <w:rsid w:val="000A7278"/>
    <w:rsid w:val="000F136B"/>
    <w:rsid w:val="001D176B"/>
    <w:rsid w:val="00207388"/>
    <w:rsid w:val="00237886"/>
    <w:rsid w:val="00273355"/>
    <w:rsid w:val="00276A01"/>
    <w:rsid w:val="00277328"/>
    <w:rsid w:val="002A6D76"/>
    <w:rsid w:val="002C3EE0"/>
    <w:rsid w:val="002D53B1"/>
    <w:rsid w:val="00360046"/>
    <w:rsid w:val="003A2F08"/>
    <w:rsid w:val="003D1A28"/>
    <w:rsid w:val="003F7A69"/>
    <w:rsid w:val="004158FB"/>
    <w:rsid w:val="0041748F"/>
    <w:rsid w:val="00482D3A"/>
    <w:rsid w:val="004D172B"/>
    <w:rsid w:val="004E2E8E"/>
    <w:rsid w:val="00501E61"/>
    <w:rsid w:val="0050222B"/>
    <w:rsid w:val="00516647"/>
    <w:rsid w:val="00526E64"/>
    <w:rsid w:val="00537A92"/>
    <w:rsid w:val="00576D02"/>
    <w:rsid w:val="00586FD6"/>
    <w:rsid w:val="005B6B26"/>
    <w:rsid w:val="00614B1D"/>
    <w:rsid w:val="00620A0A"/>
    <w:rsid w:val="006643CD"/>
    <w:rsid w:val="00687DA2"/>
    <w:rsid w:val="006A532C"/>
    <w:rsid w:val="006E743A"/>
    <w:rsid w:val="00704D67"/>
    <w:rsid w:val="0071247C"/>
    <w:rsid w:val="007579C2"/>
    <w:rsid w:val="00760CD4"/>
    <w:rsid w:val="007D6E39"/>
    <w:rsid w:val="0080624A"/>
    <w:rsid w:val="008236EA"/>
    <w:rsid w:val="0084408F"/>
    <w:rsid w:val="00844F06"/>
    <w:rsid w:val="008469E5"/>
    <w:rsid w:val="00846AC1"/>
    <w:rsid w:val="00852477"/>
    <w:rsid w:val="00860989"/>
    <w:rsid w:val="00865697"/>
    <w:rsid w:val="008A5DDD"/>
    <w:rsid w:val="008C384C"/>
    <w:rsid w:val="008F5E90"/>
    <w:rsid w:val="008F7862"/>
    <w:rsid w:val="00904EE8"/>
    <w:rsid w:val="00906CE8"/>
    <w:rsid w:val="009110B2"/>
    <w:rsid w:val="009A482B"/>
    <w:rsid w:val="009C4C27"/>
    <w:rsid w:val="009D4DDE"/>
    <w:rsid w:val="00A202D4"/>
    <w:rsid w:val="00A25E24"/>
    <w:rsid w:val="00A756D1"/>
    <w:rsid w:val="00AA0EAC"/>
    <w:rsid w:val="00AB09CE"/>
    <w:rsid w:val="00AF2D8F"/>
    <w:rsid w:val="00AF44DD"/>
    <w:rsid w:val="00AF7014"/>
    <w:rsid w:val="00B80B77"/>
    <w:rsid w:val="00B97083"/>
    <w:rsid w:val="00BA0414"/>
    <w:rsid w:val="00BC4C67"/>
    <w:rsid w:val="00C145B8"/>
    <w:rsid w:val="00C25AE9"/>
    <w:rsid w:val="00C5768E"/>
    <w:rsid w:val="00C832FC"/>
    <w:rsid w:val="00CA436D"/>
    <w:rsid w:val="00CA4965"/>
    <w:rsid w:val="00CB76D3"/>
    <w:rsid w:val="00CE258F"/>
    <w:rsid w:val="00D32B19"/>
    <w:rsid w:val="00D83DF1"/>
    <w:rsid w:val="00E52E9B"/>
    <w:rsid w:val="00E66373"/>
    <w:rsid w:val="00F264ED"/>
    <w:rsid w:val="00F316D9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4E6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4DBCD-6BA5-41DC-B447-8201D6CE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63</cp:revision>
  <dcterms:created xsi:type="dcterms:W3CDTF">2021-06-10T07:57:00Z</dcterms:created>
  <dcterms:modified xsi:type="dcterms:W3CDTF">2025-11-19T10:59:00Z</dcterms:modified>
</cp:coreProperties>
</file>